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2A" w:rsidRDefault="00D7622F" w:rsidP="005265F2">
      <w:pPr>
        <w:suppressAutoHyphens/>
        <w:rPr>
          <w:rFonts w:ascii="Cambria" w:hAnsi="Cambria"/>
        </w:rPr>
      </w:pPr>
      <w:r w:rsidRPr="00D7622F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pt;height:110.25pt;visibility:visible">
            <v:imagedata r:id="rId7" o:title=""/>
          </v:shape>
        </w:pict>
      </w:r>
    </w:p>
    <w:p w:rsidR="005C1C2A" w:rsidRPr="008C5F42" w:rsidRDefault="005C1C2A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2C7DD5" w:rsidTr="00025488">
        <w:tc>
          <w:tcPr>
            <w:tcW w:w="4788" w:type="dxa"/>
          </w:tcPr>
          <w:p w:rsidR="005C1C2A" w:rsidRPr="00A05E41" w:rsidRDefault="005C1C2A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5C1C2A" w:rsidRPr="00A55FB8" w:rsidRDefault="00ED66C0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="005C1C2A"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5C1C2A" w:rsidRPr="00263A68" w:rsidRDefault="005C1C2A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5C1C2A" w:rsidRPr="0017189A" w:rsidRDefault="005C1C2A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5C1C2A" w:rsidRPr="0017189A" w:rsidRDefault="005C1C2A" w:rsidP="00394EA9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2C7DD5" w:rsidTr="00682D40">
        <w:tc>
          <w:tcPr>
            <w:tcW w:w="4788" w:type="dxa"/>
          </w:tcPr>
          <w:p w:rsidR="005C1C2A" w:rsidRPr="0017189A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5C1C2A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</w:t>
            </w:r>
            <w:r w:rsidR="00D2502F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NEXO</w:t>
            </w: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B</w:t>
            </w:r>
          </w:p>
          <w:p w:rsidR="00ED66C0" w:rsidRPr="0017189A" w:rsidRDefault="00ED66C0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</w:p>
        </w:tc>
      </w:tr>
      <w:tr w:rsidR="005C1C2A" w:rsidRPr="002C7DD5" w:rsidTr="002F43FD">
        <w:tc>
          <w:tcPr>
            <w:tcW w:w="9778" w:type="dxa"/>
            <w:gridSpan w:val="2"/>
          </w:tcPr>
          <w:p w:rsidR="005C1C2A" w:rsidRPr="008D63D6" w:rsidRDefault="00131664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proofErr w:type="spellStart"/>
            <w:r w:rsidRPr="00131664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Formulario</w:t>
            </w:r>
            <w:proofErr w:type="spellEnd"/>
            <w:r w:rsidRPr="00131664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de </w:t>
            </w:r>
            <w:proofErr w:type="spellStart"/>
            <w:r w:rsidRPr="00131664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adhesión</w:t>
            </w:r>
            <w:proofErr w:type="spellEnd"/>
          </w:p>
        </w:tc>
      </w:tr>
      <w:tr w:rsidR="005C1C2A" w:rsidRPr="0017189A" w:rsidTr="00ED66C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5C1C2A" w:rsidRPr="0017189A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5C1C2A" w:rsidRPr="0017189A" w:rsidTr="00ED66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F628F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F628F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Titulo</w:t>
            </w:r>
            <w:proofErr w:type="spellEnd"/>
            <w:r w:rsidRPr="00F628F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del paper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17189A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17189A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FE46C8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Autor</w:t>
            </w:r>
            <w:proofErr w:type="spellEnd"/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proofErr w:type="spellStart"/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es</w:t>
            </w:r>
            <w:proofErr w:type="spellEnd"/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(</w:t>
            </w:r>
            <w:proofErr w:type="spellStart"/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Nombre</w:t>
            </w:r>
            <w:proofErr w:type="spellEnd"/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Apellido</w:t>
            </w:r>
            <w:proofErr w:type="spellEnd"/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)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17189A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07164F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FE46C8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Ente/Institución a la que pertenece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17189A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5C1C2A" w:rsidRPr="00FE46C8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FE46C8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Calle</w:t>
            </w:r>
            <w:proofErr w:type="spellEnd"/>
            <w:r w:rsidR="005C1C2A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/n.°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FE46C8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1163F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PC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FE46C8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17189A" w:rsidRDefault="001163F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1163FA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Ciudad</w:t>
            </w:r>
            <w:r w:rsidR="0007164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FE46C8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1163F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País</w:t>
            </w:r>
            <w:r w:rsidR="005C1C2A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r w:rsidRPr="001163FA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Estado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FE46C8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Tel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.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FE46C8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Fax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.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FE46C8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1C2A" w:rsidRPr="008D63D6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E-mail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</w:tbl>
    <w:p w:rsidR="005C1C2A" w:rsidRPr="008D63D6" w:rsidRDefault="005C1C2A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5C1C2A" w:rsidRDefault="005C1C2A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ED66C0" w:rsidRDefault="00ED66C0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ED66C0" w:rsidRPr="008D63D6" w:rsidRDefault="00ED66C0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5C1C2A" w:rsidRPr="008D63D6" w:rsidRDefault="00A523D2" w:rsidP="008D63D6">
      <w:pPr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</w:pPr>
      <w:proofErr w:type="spellStart"/>
      <w:r w:rsidRPr="00A523D2"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>Tema</w:t>
      </w:r>
      <w:proofErr w:type="spellEnd"/>
      <w:r w:rsidRPr="00A523D2"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 xml:space="preserve"> del </w:t>
      </w:r>
      <w:r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>paper</w:t>
      </w:r>
    </w:p>
    <w:p w:rsidR="00F579E7" w:rsidRPr="00F579E7" w:rsidRDefault="00F579E7" w:rsidP="00F579E7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A</w:t>
      </w:r>
    </w:p>
    <w:p w:rsidR="00F579E7" w:rsidRPr="00F579E7" w:rsidRDefault="00F579E7" w:rsidP="00F579E7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 xml:space="preserve">Historia de la </w:t>
      </w:r>
      <w:proofErr w:type="spellStart"/>
      <w:r w:rsidRPr="00F579E7">
        <w:rPr>
          <w:rFonts w:ascii="Lucida Sans" w:hAnsi="Lucida Sans"/>
          <w:sz w:val="20"/>
          <w:szCs w:val="20"/>
        </w:rPr>
        <w:t>ciudad</w:t>
      </w:r>
      <w:proofErr w:type="spellEnd"/>
      <w:r w:rsidRPr="00F579E7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579E7">
        <w:rPr>
          <w:rFonts w:ascii="Lucida Sans" w:hAnsi="Lucida Sans"/>
          <w:sz w:val="20"/>
          <w:szCs w:val="20"/>
        </w:rPr>
        <w:t>portuaria</w:t>
      </w:r>
      <w:proofErr w:type="spellEnd"/>
    </w:p>
    <w:p w:rsidR="00F579E7" w:rsidRPr="00F579E7" w:rsidRDefault="00F579E7" w:rsidP="00F579E7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B</w:t>
      </w:r>
    </w:p>
    <w:p w:rsidR="00F579E7" w:rsidRPr="00F579E7" w:rsidRDefault="00F579E7" w:rsidP="00F579E7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proofErr w:type="spellStart"/>
      <w:r w:rsidRPr="00F579E7">
        <w:rPr>
          <w:rFonts w:ascii="Lucida Sans" w:hAnsi="Lucida Sans"/>
          <w:sz w:val="20"/>
          <w:szCs w:val="20"/>
        </w:rPr>
        <w:t>Economía</w:t>
      </w:r>
      <w:proofErr w:type="spellEnd"/>
      <w:r w:rsidRPr="00F579E7">
        <w:rPr>
          <w:rFonts w:ascii="Lucida Sans" w:hAnsi="Lucida Sans"/>
          <w:sz w:val="20"/>
          <w:szCs w:val="20"/>
        </w:rPr>
        <w:t xml:space="preserve"> y </w:t>
      </w:r>
      <w:proofErr w:type="spellStart"/>
      <w:r w:rsidRPr="00F579E7">
        <w:rPr>
          <w:rFonts w:ascii="Lucida Sans" w:hAnsi="Lucida Sans"/>
          <w:sz w:val="20"/>
          <w:szCs w:val="20"/>
        </w:rPr>
        <w:t>negocios</w:t>
      </w:r>
      <w:proofErr w:type="spellEnd"/>
    </w:p>
    <w:p w:rsidR="00F579E7" w:rsidRPr="00F579E7" w:rsidRDefault="00F579E7" w:rsidP="00F579E7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C</w:t>
      </w:r>
    </w:p>
    <w:p w:rsidR="00F579E7" w:rsidRPr="00F579E7" w:rsidRDefault="00F579E7" w:rsidP="00F579E7">
      <w:pPr>
        <w:ind w:left="360" w:right="-180" w:firstLine="348"/>
        <w:jc w:val="both"/>
        <w:rPr>
          <w:rFonts w:ascii="Lucida Sans" w:hAnsi="Lucida Sans"/>
          <w:sz w:val="20"/>
          <w:szCs w:val="20"/>
          <w:lang w:val="es-ES_tradnl"/>
        </w:rPr>
      </w:pPr>
      <w:r w:rsidRPr="00F579E7">
        <w:rPr>
          <w:rFonts w:ascii="Lucida Sans" w:hAnsi="Lucida Sans"/>
          <w:sz w:val="20"/>
          <w:szCs w:val="20"/>
          <w:lang w:val="es-ES_tradnl"/>
        </w:rPr>
        <w:t>Ciudad portuaria contemporánea y nuevos modelos de relación puerto-ciudad</w:t>
      </w:r>
    </w:p>
    <w:p w:rsidR="00F579E7" w:rsidRPr="00F579E7" w:rsidRDefault="00F579E7" w:rsidP="00F579E7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D</w:t>
      </w:r>
    </w:p>
    <w:p w:rsidR="00F579E7" w:rsidRPr="00F579E7" w:rsidRDefault="00F579E7" w:rsidP="00F579E7">
      <w:pPr>
        <w:ind w:left="360" w:right="-180" w:firstLine="348"/>
        <w:jc w:val="both"/>
        <w:rPr>
          <w:rFonts w:ascii="Lucida Sans" w:hAnsi="Lucida Sans"/>
          <w:sz w:val="20"/>
          <w:szCs w:val="20"/>
          <w:lang w:val="es-ES_tradnl"/>
        </w:rPr>
      </w:pPr>
      <w:r w:rsidRPr="00F579E7">
        <w:rPr>
          <w:rFonts w:ascii="Lucida Sans" w:hAnsi="Lucida Sans"/>
          <w:sz w:val="20"/>
          <w:szCs w:val="20"/>
          <w:lang w:val="es-ES_tradnl"/>
        </w:rPr>
        <w:t>Escenarios de futuro: planificación y prospectiva</w:t>
      </w:r>
    </w:p>
    <w:p w:rsidR="00F579E7" w:rsidRPr="00F579E7" w:rsidRDefault="00F579E7" w:rsidP="00F579E7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E</w:t>
      </w:r>
    </w:p>
    <w:p w:rsidR="00F579E7" w:rsidRPr="001D7DF1" w:rsidRDefault="00F579E7" w:rsidP="00F579E7">
      <w:pPr>
        <w:ind w:left="360" w:right="-180" w:firstLine="348"/>
        <w:jc w:val="both"/>
        <w:rPr>
          <w:rFonts w:ascii="Lucida Sans" w:hAnsi="Lucida Sans"/>
          <w:sz w:val="20"/>
          <w:szCs w:val="20"/>
          <w:lang w:val="es-ES"/>
        </w:rPr>
      </w:pPr>
      <w:r w:rsidRPr="001D7DF1">
        <w:rPr>
          <w:rFonts w:ascii="Lucida Sans" w:hAnsi="Lucida Sans"/>
          <w:sz w:val="20"/>
          <w:szCs w:val="20"/>
          <w:lang w:val="es-ES"/>
        </w:rPr>
        <w:t>Reconversión de frentes de agua urbano-portuarios</w:t>
      </w:r>
    </w:p>
    <w:p w:rsidR="00F579E7" w:rsidRPr="001D7DF1" w:rsidRDefault="00F579E7" w:rsidP="00F579E7">
      <w:pPr>
        <w:ind w:right="-180"/>
        <w:jc w:val="both"/>
        <w:rPr>
          <w:rFonts w:ascii="Lucida Sans" w:hAnsi="Lucida Sans"/>
          <w:sz w:val="20"/>
          <w:szCs w:val="20"/>
          <w:lang w:val="es-ES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F</w:t>
      </w:r>
    </w:p>
    <w:p w:rsidR="00F579E7" w:rsidRPr="00F579E7" w:rsidRDefault="00F579E7" w:rsidP="00F579E7">
      <w:pPr>
        <w:ind w:left="360" w:right="-180" w:firstLine="348"/>
        <w:jc w:val="both"/>
        <w:rPr>
          <w:rFonts w:ascii="Lucida Sans" w:hAnsi="Lucida Sans"/>
          <w:sz w:val="20"/>
          <w:szCs w:val="20"/>
          <w:lang w:val="es-ES_tradnl"/>
        </w:rPr>
      </w:pPr>
      <w:r w:rsidRPr="00F579E7">
        <w:rPr>
          <w:rFonts w:ascii="Lucida Sans" w:hAnsi="Lucida Sans"/>
          <w:sz w:val="20"/>
          <w:szCs w:val="20"/>
          <w:lang w:val="es-ES_tradnl"/>
        </w:rPr>
        <w:t>Arquitectura y paisaje de la ciudad portuaria</w:t>
      </w:r>
    </w:p>
    <w:p w:rsidR="00F579E7" w:rsidRPr="00F579E7" w:rsidRDefault="00F579E7" w:rsidP="00F579E7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G</w:t>
      </w:r>
    </w:p>
    <w:p w:rsidR="00F579E7" w:rsidRPr="00F579E7" w:rsidRDefault="00F579E7" w:rsidP="00F579E7">
      <w:pPr>
        <w:ind w:left="360" w:right="-180" w:firstLine="348"/>
        <w:jc w:val="both"/>
        <w:rPr>
          <w:rFonts w:ascii="Lucida Sans" w:hAnsi="Lucida Sans"/>
          <w:sz w:val="20"/>
          <w:szCs w:val="20"/>
          <w:lang w:val="es-ES_tradnl"/>
        </w:rPr>
      </w:pPr>
      <w:r w:rsidRPr="00F579E7">
        <w:rPr>
          <w:rFonts w:ascii="Lucida Sans" w:hAnsi="Lucida Sans"/>
          <w:sz w:val="20"/>
          <w:szCs w:val="20"/>
          <w:lang w:val="es-ES_tradnl"/>
        </w:rPr>
        <w:t>Desarrollo urbano-portuario y sostenibilidad ambiental</w:t>
      </w:r>
    </w:p>
    <w:p w:rsidR="00F579E7" w:rsidRPr="00F579E7" w:rsidRDefault="00F579E7" w:rsidP="00F579E7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H</w:t>
      </w:r>
    </w:p>
    <w:p w:rsidR="00F579E7" w:rsidRPr="00F579E7" w:rsidRDefault="00F579E7" w:rsidP="00F579E7">
      <w:pPr>
        <w:ind w:right="-180" w:firstLine="708"/>
        <w:jc w:val="both"/>
        <w:rPr>
          <w:rFonts w:ascii="Lucida Sans" w:hAnsi="Lucida Sans"/>
          <w:sz w:val="20"/>
          <w:szCs w:val="20"/>
        </w:rPr>
      </w:pPr>
      <w:proofErr w:type="spellStart"/>
      <w:r w:rsidRPr="00F579E7">
        <w:rPr>
          <w:rFonts w:ascii="Lucida Sans" w:hAnsi="Lucida Sans"/>
          <w:sz w:val="20"/>
          <w:szCs w:val="20"/>
        </w:rPr>
        <w:t>Cultura</w:t>
      </w:r>
      <w:proofErr w:type="spellEnd"/>
      <w:r w:rsidRPr="00F579E7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F579E7">
        <w:rPr>
          <w:rFonts w:ascii="Lucida Sans" w:hAnsi="Lucida Sans"/>
          <w:sz w:val="20"/>
          <w:szCs w:val="20"/>
        </w:rPr>
        <w:t>identidad</w:t>
      </w:r>
      <w:proofErr w:type="spellEnd"/>
    </w:p>
    <w:p w:rsidR="00F579E7" w:rsidRPr="00F579E7" w:rsidRDefault="00F579E7" w:rsidP="00F579E7">
      <w:pPr>
        <w:ind w:right="-180" w:firstLine="708"/>
        <w:jc w:val="both"/>
        <w:rPr>
          <w:rFonts w:ascii="Lucida Sans" w:hAnsi="Lucida Sans"/>
          <w:sz w:val="20"/>
          <w:szCs w:val="20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lastRenderedPageBreak/>
        <w:t>AREA TEMATICA - I</w:t>
      </w:r>
    </w:p>
    <w:p w:rsidR="00F579E7" w:rsidRPr="00F579E7" w:rsidRDefault="00F579E7" w:rsidP="00F579E7">
      <w:pPr>
        <w:ind w:right="-180" w:firstLine="708"/>
        <w:jc w:val="both"/>
        <w:rPr>
          <w:rFonts w:ascii="Lucida Sans" w:hAnsi="Lucida Sans"/>
          <w:sz w:val="20"/>
          <w:szCs w:val="20"/>
        </w:rPr>
      </w:pPr>
      <w:proofErr w:type="spellStart"/>
      <w:r w:rsidRPr="00F579E7">
        <w:rPr>
          <w:rFonts w:ascii="Lucida Sans" w:hAnsi="Lucida Sans"/>
          <w:sz w:val="20"/>
          <w:szCs w:val="20"/>
        </w:rPr>
        <w:t>Didáctica</w:t>
      </w:r>
      <w:proofErr w:type="spellEnd"/>
      <w:r w:rsidRPr="00F579E7">
        <w:rPr>
          <w:rFonts w:ascii="Lucida Sans" w:hAnsi="Lucida Sans"/>
          <w:sz w:val="20"/>
          <w:szCs w:val="20"/>
        </w:rPr>
        <w:t xml:space="preserve"> de la </w:t>
      </w:r>
      <w:proofErr w:type="spellStart"/>
      <w:r w:rsidRPr="00F579E7">
        <w:rPr>
          <w:rFonts w:ascii="Lucida Sans" w:hAnsi="Lucida Sans"/>
          <w:sz w:val="20"/>
          <w:szCs w:val="20"/>
        </w:rPr>
        <w:t>ciudad</w:t>
      </w:r>
      <w:proofErr w:type="spellEnd"/>
      <w:r w:rsidRPr="00F579E7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579E7">
        <w:rPr>
          <w:rFonts w:ascii="Lucida Sans" w:hAnsi="Lucida Sans"/>
          <w:sz w:val="20"/>
          <w:szCs w:val="20"/>
        </w:rPr>
        <w:t>portuaria</w:t>
      </w:r>
      <w:proofErr w:type="spellEnd"/>
    </w:p>
    <w:p w:rsidR="00F579E7" w:rsidRPr="00F579E7" w:rsidRDefault="00F579E7" w:rsidP="00F579E7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J</w:t>
      </w:r>
    </w:p>
    <w:p w:rsidR="00F579E7" w:rsidRPr="00F579E7" w:rsidRDefault="00F579E7" w:rsidP="00F579E7">
      <w:pPr>
        <w:ind w:left="720"/>
        <w:rPr>
          <w:rFonts w:ascii="Lucida Sans" w:hAnsi="Lucida Sans"/>
          <w:color w:val="004080"/>
          <w:sz w:val="20"/>
          <w:szCs w:val="20"/>
        </w:rPr>
      </w:pPr>
      <w:proofErr w:type="spellStart"/>
      <w:r w:rsidRPr="00F579E7">
        <w:rPr>
          <w:rFonts w:ascii="Lucida Sans" w:hAnsi="Lucida Sans"/>
          <w:sz w:val="20"/>
          <w:szCs w:val="20"/>
        </w:rPr>
        <w:t>Infraestructuras</w:t>
      </w:r>
      <w:proofErr w:type="spellEnd"/>
      <w:r w:rsidRPr="00F579E7">
        <w:rPr>
          <w:rFonts w:ascii="Lucida Sans" w:hAnsi="Lucida Sans"/>
          <w:sz w:val="20"/>
          <w:szCs w:val="20"/>
        </w:rPr>
        <w:t xml:space="preserve">, transporte, </w:t>
      </w:r>
      <w:proofErr w:type="spellStart"/>
      <w:r w:rsidRPr="00F579E7">
        <w:rPr>
          <w:rFonts w:ascii="Lucida Sans" w:hAnsi="Lucida Sans"/>
          <w:sz w:val="20"/>
          <w:szCs w:val="20"/>
        </w:rPr>
        <w:t>intermodalidad</w:t>
      </w:r>
      <w:proofErr w:type="spellEnd"/>
      <w:r w:rsidRPr="00F579E7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F579E7">
        <w:rPr>
          <w:rFonts w:ascii="Lucida Sans" w:hAnsi="Lucida Sans"/>
          <w:sz w:val="20"/>
          <w:szCs w:val="20"/>
        </w:rPr>
        <w:t>logística</w:t>
      </w:r>
      <w:proofErr w:type="spellEnd"/>
    </w:p>
    <w:p w:rsidR="00F579E7" w:rsidRPr="00F579E7" w:rsidRDefault="00F579E7" w:rsidP="00F579E7">
      <w:pPr>
        <w:ind w:right="-180" w:firstLine="708"/>
        <w:jc w:val="both"/>
        <w:rPr>
          <w:rFonts w:ascii="Lucida Sans" w:hAnsi="Lucida Sans"/>
          <w:sz w:val="20"/>
          <w:szCs w:val="20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K</w:t>
      </w:r>
    </w:p>
    <w:p w:rsidR="00F579E7" w:rsidRPr="00F579E7" w:rsidRDefault="00F579E7" w:rsidP="00F579E7">
      <w:pPr>
        <w:ind w:left="720"/>
        <w:rPr>
          <w:rFonts w:ascii="Lucida Sans" w:hAnsi="Lucida Sans"/>
          <w:sz w:val="20"/>
          <w:szCs w:val="20"/>
        </w:rPr>
      </w:pPr>
      <w:proofErr w:type="spellStart"/>
      <w:r w:rsidRPr="00F579E7">
        <w:rPr>
          <w:rFonts w:ascii="Lucida Sans" w:hAnsi="Lucida Sans"/>
          <w:sz w:val="20"/>
          <w:szCs w:val="20"/>
        </w:rPr>
        <w:t>Puerto</w:t>
      </w:r>
      <w:proofErr w:type="spellEnd"/>
      <w:r w:rsidRPr="00F579E7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F579E7">
        <w:rPr>
          <w:rFonts w:ascii="Lucida Sans" w:hAnsi="Lucida Sans"/>
          <w:sz w:val="20"/>
          <w:szCs w:val="20"/>
        </w:rPr>
        <w:t>ciudad</w:t>
      </w:r>
      <w:proofErr w:type="spellEnd"/>
      <w:r w:rsidRPr="00F579E7">
        <w:rPr>
          <w:rFonts w:ascii="Lucida Sans" w:hAnsi="Lucida Sans"/>
          <w:sz w:val="20"/>
          <w:szCs w:val="20"/>
        </w:rPr>
        <w:t xml:space="preserve"> y </w:t>
      </w:r>
      <w:proofErr w:type="spellStart"/>
      <w:r w:rsidRPr="00F579E7">
        <w:rPr>
          <w:rFonts w:ascii="Lucida Sans" w:hAnsi="Lucida Sans"/>
          <w:sz w:val="20"/>
          <w:szCs w:val="20"/>
        </w:rPr>
        <w:t>territorio</w:t>
      </w:r>
      <w:proofErr w:type="spellEnd"/>
    </w:p>
    <w:p w:rsidR="00F579E7" w:rsidRPr="00F579E7" w:rsidRDefault="00F579E7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F579E7" w:rsidRPr="00F579E7" w:rsidRDefault="00F579E7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C1C2A" w:rsidRPr="001D7DF1" w:rsidRDefault="001D7DF1" w:rsidP="008D63D6">
      <w:pPr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</w:pPr>
      <w:r w:rsidRPr="001D7DF1"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  <w:t xml:space="preserve">Envío del </w:t>
      </w:r>
      <w:r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  <w:t>paper</w:t>
      </w:r>
      <w:r w:rsidRPr="001D7DF1"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  <w:t xml:space="preserve"> a</w:t>
      </w:r>
      <w:r w:rsidR="00F628F4"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  <w:t xml:space="preserve"> la Secretaría Científica</w:t>
      </w:r>
    </w:p>
    <w:p w:rsidR="005C1C2A" w:rsidRPr="00F628F4" w:rsidRDefault="005C1C2A" w:rsidP="008D63D6">
      <w:pPr>
        <w:ind w:right="-180"/>
        <w:jc w:val="both"/>
        <w:rPr>
          <w:rFonts w:ascii="Lucida Sans" w:hAnsi="Lucida Sans"/>
          <w:sz w:val="20"/>
          <w:szCs w:val="20"/>
          <w:lang w:val="es-ES"/>
        </w:rPr>
      </w:pPr>
    </w:p>
    <w:p w:rsidR="001D7DF1" w:rsidRPr="001D7DF1" w:rsidRDefault="001D7DF1" w:rsidP="001D7DF1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  <w:lang w:val="es-ES"/>
        </w:rPr>
      </w:pPr>
      <w:r>
        <w:rPr>
          <w:rFonts w:ascii="Lucida Sans" w:hAnsi="Lucida Sans"/>
          <w:sz w:val="20"/>
          <w:szCs w:val="20"/>
          <w:lang w:val="es-ES"/>
        </w:rPr>
        <w:t>P</w:t>
      </w:r>
      <w:r w:rsidRPr="001D7DF1">
        <w:rPr>
          <w:rFonts w:ascii="Lucida Sans" w:hAnsi="Lucida Sans"/>
          <w:sz w:val="20"/>
          <w:szCs w:val="20"/>
          <w:lang w:val="es-ES"/>
        </w:rPr>
        <w:t>or correo en CD/DVD</w:t>
      </w:r>
    </w:p>
    <w:p w:rsidR="001D7DF1" w:rsidRPr="001D7DF1" w:rsidRDefault="001D7DF1" w:rsidP="001D7DF1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b/>
          <w:sz w:val="20"/>
          <w:szCs w:val="20"/>
        </w:rPr>
      </w:pPr>
      <w:proofErr w:type="spellStart"/>
      <w:r>
        <w:rPr>
          <w:rFonts w:ascii="Lucida Sans" w:hAnsi="Lucida Sans"/>
          <w:b/>
          <w:sz w:val="20"/>
          <w:szCs w:val="20"/>
        </w:rPr>
        <w:t>P</w:t>
      </w:r>
      <w:r w:rsidRPr="001D7DF1">
        <w:rPr>
          <w:rFonts w:ascii="Lucida Sans" w:hAnsi="Lucida Sans"/>
          <w:b/>
          <w:sz w:val="20"/>
          <w:szCs w:val="20"/>
        </w:rPr>
        <w:t>or</w:t>
      </w:r>
      <w:proofErr w:type="spellEnd"/>
      <w:r w:rsidRPr="001D7DF1">
        <w:rPr>
          <w:rFonts w:ascii="Lucida Sans" w:hAnsi="Lucida Sans"/>
          <w:b/>
          <w:sz w:val="20"/>
          <w:szCs w:val="20"/>
        </w:rPr>
        <w:t xml:space="preserve"> </w:t>
      </w:r>
      <w:proofErr w:type="spellStart"/>
      <w:r w:rsidRPr="001D7DF1">
        <w:rPr>
          <w:rFonts w:ascii="Lucida Sans" w:hAnsi="Lucida Sans"/>
          <w:b/>
          <w:sz w:val="20"/>
          <w:szCs w:val="20"/>
        </w:rPr>
        <w:t>correo</w:t>
      </w:r>
      <w:proofErr w:type="spellEnd"/>
      <w:r w:rsidRPr="001D7DF1">
        <w:rPr>
          <w:rFonts w:ascii="Lucida Sans" w:hAnsi="Lucida Sans"/>
          <w:b/>
          <w:sz w:val="20"/>
          <w:szCs w:val="20"/>
        </w:rPr>
        <w:t xml:space="preserve"> </w:t>
      </w:r>
      <w:proofErr w:type="spellStart"/>
      <w:r w:rsidRPr="001D7DF1">
        <w:rPr>
          <w:rFonts w:ascii="Lucida Sans" w:hAnsi="Lucida Sans"/>
          <w:b/>
          <w:sz w:val="20"/>
          <w:szCs w:val="20"/>
        </w:rPr>
        <w:t>electrónico</w:t>
      </w:r>
      <w:proofErr w:type="spellEnd"/>
    </w:p>
    <w:p w:rsidR="001D7DF1" w:rsidRPr="001D7DF1" w:rsidRDefault="001D7DF1" w:rsidP="001D7DF1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proofErr w:type="spellStart"/>
      <w:r>
        <w:rPr>
          <w:rFonts w:ascii="Lucida Sans" w:hAnsi="Lucida Sans"/>
          <w:sz w:val="20"/>
          <w:szCs w:val="20"/>
        </w:rPr>
        <w:t>P</w:t>
      </w:r>
      <w:r w:rsidRPr="001D7DF1">
        <w:rPr>
          <w:rFonts w:ascii="Lucida Sans" w:hAnsi="Lucida Sans"/>
          <w:sz w:val="20"/>
          <w:szCs w:val="20"/>
        </w:rPr>
        <w:t>or</w:t>
      </w:r>
      <w:proofErr w:type="spellEnd"/>
      <w:r w:rsidRPr="001D7DF1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1D7DF1">
        <w:rPr>
          <w:rFonts w:ascii="Lucida Sans" w:hAnsi="Lucida Sans"/>
          <w:sz w:val="20"/>
          <w:szCs w:val="20"/>
        </w:rPr>
        <w:t>correo</w:t>
      </w:r>
      <w:proofErr w:type="spellEnd"/>
      <w:r w:rsidRPr="001D7DF1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1D7DF1">
        <w:rPr>
          <w:rFonts w:ascii="Lucida Sans" w:hAnsi="Lucida Sans"/>
          <w:sz w:val="20"/>
          <w:szCs w:val="20"/>
        </w:rPr>
        <w:t>privado</w:t>
      </w:r>
      <w:proofErr w:type="spellEnd"/>
    </w:p>
    <w:p w:rsidR="001D7DF1" w:rsidRPr="001D7DF1" w:rsidRDefault="001D7DF1" w:rsidP="001D7DF1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proofErr w:type="spellStart"/>
      <w:r>
        <w:rPr>
          <w:rFonts w:ascii="Lucida Sans" w:hAnsi="Lucida Sans"/>
          <w:sz w:val="20"/>
          <w:szCs w:val="20"/>
        </w:rPr>
        <w:t>O</w:t>
      </w:r>
      <w:r w:rsidRPr="001D7DF1">
        <w:rPr>
          <w:rFonts w:ascii="Lucida Sans" w:hAnsi="Lucida Sans"/>
          <w:sz w:val="20"/>
          <w:szCs w:val="20"/>
        </w:rPr>
        <w:t>tros</w:t>
      </w:r>
      <w:proofErr w:type="spellEnd"/>
    </w:p>
    <w:p w:rsidR="005C1C2A" w:rsidRDefault="005C1C2A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1D7DF1" w:rsidRPr="008D63D6" w:rsidRDefault="001D7DF1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C1C2A" w:rsidRPr="001D7DF1" w:rsidRDefault="00DE16EE" w:rsidP="004E5047">
      <w:pPr>
        <w:ind w:right="98"/>
        <w:jc w:val="both"/>
        <w:rPr>
          <w:rFonts w:ascii="Lucida Sans" w:hAnsi="Lucida Sans"/>
          <w:i/>
          <w:color w:val="808080"/>
          <w:sz w:val="16"/>
          <w:szCs w:val="16"/>
          <w:lang w:val="es-ES"/>
        </w:rPr>
      </w:pPr>
      <w:r>
        <w:rPr>
          <w:rFonts w:ascii="Lucida Sans" w:hAnsi="Lucida Sans"/>
          <w:i/>
          <w:color w:val="808080"/>
          <w:sz w:val="16"/>
          <w:szCs w:val="16"/>
          <w:lang w:val="es-ES"/>
        </w:rPr>
        <w:t>El abajo firmante (</w:t>
      </w:r>
      <w:r w:rsidR="009A2522">
        <w:rPr>
          <w:rFonts w:ascii="Lucida Sans" w:hAnsi="Lucida Sans"/>
          <w:i/>
          <w:color w:val="808080"/>
          <w:sz w:val="16"/>
          <w:szCs w:val="16"/>
          <w:lang w:val="es-ES"/>
        </w:rPr>
        <w:t>según el D.Lgs.</w:t>
      </w:r>
      <w:r>
        <w:rPr>
          <w:rFonts w:ascii="Lucida Sans" w:hAnsi="Lucida Sans"/>
          <w:i/>
          <w:color w:val="808080"/>
          <w:sz w:val="16"/>
          <w:szCs w:val="16"/>
          <w:lang w:val="es-ES"/>
        </w:rPr>
        <w:t xml:space="preserve">196/2003 art. 7,13,23) </w:t>
      </w:r>
      <w:r w:rsidR="001D7DF1" w:rsidRPr="001D7DF1">
        <w:rPr>
          <w:rFonts w:ascii="Lucida Sans" w:hAnsi="Lucida Sans"/>
          <w:i/>
          <w:color w:val="808080"/>
          <w:sz w:val="16"/>
          <w:szCs w:val="16"/>
          <w:lang w:val="es-ES"/>
        </w:rPr>
        <w:t>da su consentimiento para que los datos personales, como los que podrían ser requeridos en futuro para completar los anteriormente citados, sean tratados y comunicados a terceros exclusivamente con fines inherentes a la actividad declarada.</w:t>
      </w:r>
    </w:p>
    <w:p w:rsidR="005C1C2A" w:rsidRDefault="005C1C2A" w:rsidP="008D63D6">
      <w:pPr>
        <w:ind w:right="-180"/>
        <w:jc w:val="both"/>
        <w:rPr>
          <w:rFonts w:ascii="Lucida Sans" w:hAnsi="Lucida Sans"/>
          <w:sz w:val="20"/>
          <w:szCs w:val="20"/>
          <w:lang w:val="es-ES"/>
        </w:rPr>
      </w:pPr>
    </w:p>
    <w:p w:rsidR="005C1C2A" w:rsidRPr="001D7DF1" w:rsidRDefault="005C1C2A" w:rsidP="008D63D6">
      <w:pPr>
        <w:ind w:right="-180"/>
        <w:jc w:val="both"/>
        <w:rPr>
          <w:rFonts w:ascii="Lucida Sans" w:hAnsi="Lucida Sans"/>
          <w:sz w:val="20"/>
          <w:szCs w:val="20"/>
          <w:lang w:val="es-ES"/>
        </w:rPr>
      </w:pPr>
    </w:p>
    <w:p w:rsidR="00AB64D8" w:rsidRPr="00933A9D" w:rsidRDefault="00AB64D8" w:rsidP="00AB64D8">
      <w:pPr>
        <w:ind w:right="98"/>
        <w:rPr>
          <w:rFonts w:ascii="Lucida Sans" w:hAnsi="Lucida Sans"/>
          <w:sz w:val="20"/>
          <w:szCs w:val="20"/>
        </w:rPr>
      </w:pPr>
      <w:proofErr w:type="spellStart"/>
      <w:r w:rsidRPr="00EA0C72">
        <w:rPr>
          <w:rFonts w:ascii="Lucida Sans" w:hAnsi="Lucida Sans"/>
          <w:sz w:val="20"/>
          <w:szCs w:val="20"/>
        </w:rPr>
        <w:t>Fecha</w:t>
      </w:r>
      <w:proofErr w:type="spellEnd"/>
      <w:r w:rsidRPr="00EA0C72">
        <w:rPr>
          <w:rFonts w:ascii="Lucida Sans" w:hAnsi="Lucida Sans"/>
          <w:sz w:val="20"/>
          <w:szCs w:val="20"/>
        </w:rPr>
        <w:t>……………………………….</w:t>
      </w:r>
    </w:p>
    <w:p w:rsidR="00AB64D8" w:rsidRDefault="00AB64D8" w:rsidP="00AB64D8">
      <w:pPr>
        <w:ind w:right="98"/>
        <w:rPr>
          <w:rFonts w:ascii="Lucida Sans" w:hAnsi="Lucida Sans"/>
          <w:sz w:val="20"/>
          <w:szCs w:val="20"/>
        </w:rPr>
      </w:pPr>
    </w:p>
    <w:p w:rsidR="00AB64D8" w:rsidRPr="00933A9D" w:rsidRDefault="00AB64D8" w:rsidP="00AB64D8">
      <w:pPr>
        <w:ind w:right="98"/>
        <w:rPr>
          <w:rFonts w:ascii="Lucida Sans" w:hAnsi="Lucida Sans"/>
          <w:sz w:val="20"/>
          <w:szCs w:val="20"/>
        </w:rPr>
      </w:pPr>
    </w:p>
    <w:p w:rsidR="00AB64D8" w:rsidRPr="00933A9D" w:rsidRDefault="00AB64D8" w:rsidP="00AB64D8">
      <w:pPr>
        <w:ind w:right="98"/>
        <w:rPr>
          <w:rFonts w:ascii="Lucida Sans" w:hAnsi="Lucida Sans"/>
          <w:sz w:val="20"/>
          <w:szCs w:val="20"/>
        </w:rPr>
      </w:pPr>
    </w:p>
    <w:p w:rsidR="00AB64D8" w:rsidRPr="007301F2" w:rsidRDefault="00AB64D8" w:rsidP="00AB64D8">
      <w:pPr>
        <w:ind w:right="98"/>
        <w:jc w:val="right"/>
        <w:rPr>
          <w:rFonts w:ascii="Lucida Sans" w:hAnsi="Lucida Sans"/>
          <w:sz w:val="20"/>
          <w:szCs w:val="20"/>
          <w:u w:val="single"/>
        </w:rPr>
      </w:pPr>
      <w:proofErr w:type="spellStart"/>
      <w:r>
        <w:rPr>
          <w:rFonts w:ascii="Lucida Sans" w:hAnsi="Lucida Sans"/>
          <w:sz w:val="20"/>
          <w:szCs w:val="20"/>
          <w:u w:val="single"/>
        </w:rPr>
        <w:t>Firma</w:t>
      </w:r>
      <w:proofErr w:type="spellEnd"/>
      <w:r w:rsidRPr="0017189A">
        <w:rPr>
          <w:rFonts w:ascii="Lucida Sans" w:hAnsi="Lucida Sans"/>
          <w:sz w:val="20"/>
          <w:szCs w:val="20"/>
          <w:u w:val="single"/>
        </w:rPr>
        <w:t>…………………………………………….</w:t>
      </w:r>
    </w:p>
    <w:sectPr w:rsidR="00AB64D8" w:rsidRPr="007301F2" w:rsidSect="001D396E">
      <w:footerReference w:type="defaul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2A" w:rsidRDefault="005C1C2A" w:rsidP="00B62A9C">
      <w:r>
        <w:separator/>
      </w:r>
    </w:p>
  </w:endnote>
  <w:endnote w:type="continuationSeparator" w:id="0">
    <w:p w:rsidR="005C1C2A" w:rsidRDefault="005C1C2A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D7622F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51658240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5C1C2A" w:rsidRPr="0039192B" w:rsidRDefault="005C1C2A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5C1C2A" w:rsidRPr="007F4933" w:rsidRDefault="005C1C2A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D7622F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251657216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5C1C2A" w:rsidRPr="0039192B" w:rsidRDefault="005C1C2A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5C1C2A" w:rsidRPr="007F4933" w:rsidRDefault="005C1C2A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2A" w:rsidRDefault="005C1C2A" w:rsidP="00B62A9C">
      <w:r>
        <w:separator/>
      </w:r>
    </w:p>
  </w:footnote>
  <w:footnote w:type="continuationSeparator" w:id="0">
    <w:p w:rsidR="005C1C2A" w:rsidRDefault="005C1C2A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224AC"/>
    <w:multiLevelType w:val="hybridMultilevel"/>
    <w:tmpl w:val="DD3A9890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94E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164F"/>
    <w:rsid w:val="00077DAD"/>
    <w:rsid w:val="00081320"/>
    <w:rsid w:val="0008342B"/>
    <w:rsid w:val="0009570C"/>
    <w:rsid w:val="00096BD5"/>
    <w:rsid w:val="000A2137"/>
    <w:rsid w:val="000A3D34"/>
    <w:rsid w:val="000B664C"/>
    <w:rsid w:val="000D0DE2"/>
    <w:rsid w:val="000D2474"/>
    <w:rsid w:val="000F4EE5"/>
    <w:rsid w:val="00100BA2"/>
    <w:rsid w:val="00113448"/>
    <w:rsid w:val="001163FA"/>
    <w:rsid w:val="0011661B"/>
    <w:rsid w:val="0013059F"/>
    <w:rsid w:val="0013060D"/>
    <w:rsid w:val="00131664"/>
    <w:rsid w:val="00131A41"/>
    <w:rsid w:val="00135AE4"/>
    <w:rsid w:val="00154A15"/>
    <w:rsid w:val="0017189A"/>
    <w:rsid w:val="001723BC"/>
    <w:rsid w:val="00195A92"/>
    <w:rsid w:val="00197A75"/>
    <w:rsid w:val="001B5284"/>
    <w:rsid w:val="001C2658"/>
    <w:rsid w:val="001C5518"/>
    <w:rsid w:val="001D396E"/>
    <w:rsid w:val="001D7DF1"/>
    <w:rsid w:val="001E0B7B"/>
    <w:rsid w:val="001F2869"/>
    <w:rsid w:val="001F5B99"/>
    <w:rsid w:val="001F5D7E"/>
    <w:rsid w:val="00200247"/>
    <w:rsid w:val="00202694"/>
    <w:rsid w:val="00207AAE"/>
    <w:rsid w:val="00210E2E"/>
    <w:rsid w:val="00211D97"/>
    <w:rsid w:val="00216516"/>
    <w:rsid w:val="00222CDF"/>
    <w:rsid w:val="00245C7F"/>
    <w:rsid w:val="00252CF7"/>
    <w:rsid w:val="00263A68"/>
    <w:rsid w:val="00280D36"/>
    <w:rsid w:val="00290134"/>
    <w:rsid w:val="0029053A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250C"/>
    <w:rsid w:val="00366FEE"/>
    <w:rsid w:val="0037492A"/>
    <w:rsid w:val="0039007E"/>
    <w:rsid w:val="0039192B"/>
    <w:rsid w:val="00394EA9"/>
    <w:rsid w:val="003C36A6"/>
    <w:rsid w:val="003C44C4"/>
    <w:rsid w:val="003C58D3"/>
    <w:rsid w:val="003D57B9"/>
    <w:rsid w:val="003E4BA1"/>
    <w:rsid w:val="003E6240"/>
    <w:rsid w:val="00407726"/>
    <w:rsid w:val="004212AA"/>
    <w:rsid w:val="004225FD"/>
    <w:rsid w:val="00482E4D"/>
    <w:rsid w:val="00485D2C"/>
    <w:rsid w:val="00491101"/>
    <w:rsid w:val="004D0C40"/>
    <w:rsid w:val="004D113C"/>
    <w:rsid w:val="004D12B2"/>
    <w:rsid w:val="004E5047"/>
    <w:rsid w:val="004F0815"/>
    <w:rsid w:val="004F6D62"/>
    <w:rsid w:val="00507C63"/>
    <w:rsid w:val="00517A14"/>
    <w:rsid w:val="005265F2"/>
    <w:rsid w:val="00533650"/>
    <w:rsid w:val="00540EE6"/>
    <w:rsid w:val="00556D34"/>
    <w:rsid w:val="00557310"/>
    <w:rsid w:val="00563582"/>
    <w:rsid w:val="00567EE9"/>
    <w:rsid w:val="0058103C"/>
    <w:rsid w:val="00586915"/>
    <w:rsid w:val="005876CD"/>
    <w:rsid w:val="005A12A9"/>
    <w:rsid w:val="005A3F34"/>
    <w:rsid w:val="005A4953"/>
    <w:rsid w:val="005B0C57"/>
    <w:rsid w:val="005C1C2A"/>
    <w:rsid w:val="005E541F"/>
    <w:rsid w:val="005F689A"/>
    <w:rsid w:val="005F7D86"/>
    <w:rsid w:val="00605EE2"/>
    <w:rsid w:val="00610398"/>
    <w:rsid w:val="00611A30"/>
    <w:rsid w:val="00620741"/>
    <w:rsid w:val="0062131E"/>
    <w:rsid w:val="00636401"/>
    <w:rsid w:val="00640E7C"/>
    <w:rsid w:val="00643F61"/>
    <w:rsid w:val="00645170"/>
    <w:rsid w:val="00651D53"/>
    <w:rsid w:val="006524A1"/>
    <w:rsid w:val="006556BA"/>
    <w:rsid w:val="00656B1F"/>
    <w:rsid w:val="00660617"/>
    <w:rsid w:val="00664D17"/>
    <w:rsid w:val="00670D96"/>
    <w:rsid w:val="0067141C"/>
    <w:rsid w:val="00676BB6"/>
    <w:rsid w:val="00677DA5"/>
    <w:rsid w:val="00682D40"/>
    <w:rsid w:val="00686718"/>
    <w:rsid w:val="006900F2"/>
    <w:rsid w:val="00697D0C"/>
    <w:rsid w:val="006A6FAE"/>
    <w:rsid w:val="006C5AD7"/>
    <w:rsid w:val="006C7E1D"/>
    <w:rsid w:val="006D29AC"/>
    <w:rsid w:val="006D3D81"/>
    <w:rsid w:val="006F6A7E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547B2"/>
    <w:rsid w:val="007618F8"/>
    <w:rsid w:val="007651F2"/>
    <w:rsid w:val="0076661F"/>
    <w:rsid w:val="007728AB"/>
    <w:rsid w:val="00784983"/>
    <w:rsid w:val="007939A4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419A"/>
    <w:rsid w:val="00817373"/>
    <w:rsid w:val="0083333A"/>
    <w:rsid w:val="00834922"/>
    <w:rsid w:val="0084522E"/>
    <w:rsid w:val="00846B73"/>
    <w:rsid w:val="00866683"/>
    <w:rsid w:val="00870795"/>
    <w:rsid w:val="008914D9"/>
    <w:rsid w:val="008918CA"/>
    <w:rsid w:val="008939F6"/>
    <w:rsid w:val="008A0B08"/>
    <w:rsid w:val="008B3498"/>
    <w:rsid w:val="008B37A9"/>
    <w:rsid w:val="008B6801"/>
    <w:rsid w:val="008C2AC7"/>
    <w:rsid w:val="008C4BCD"/>
    <w:rsid w:val="008C5F42"/>
    <w:rsid w:val="008C713F"/>
    <w:rsid w:val="008D63D6"/>
    <w:rsid w:val="008E167F"/>
    <w:rsid w:val="008E482C"/>
    <w:rsid w:val="00902D49"/>
    <w:rsid w:val="00930790"/>
    <w:rsid w:val="00945BA5"/>
    <w:rsid w:val="00946FBC"/>
    <w:rsid w:val="00950D1C"/>
    <w:rsid w:val="00952B14"/>
    <w:rsid w:val="00952EBD"/>
    <w:rsid w:val="00963BB5"/>
    <w:rsid w:val="00966513"/>
    <w:rsid w:val="009A2522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D3FE0"/>
    <w:rsid w:val="009D6545"/>
    <w:rsid w:val="009E1A6A"/>
    <w:rsid w:val="009E2085"/>
    <w:rsid w:val="009E667D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7A39"/>
    <w:rsid w:val="00A42D07"/>
    <w:rsid w:val="00A441C5"/>
    <w:rsid w:val="00A523D2"/>
    <w:rsid w:val="00A52D7D"/>
    <w:rsid w:val="00A53748"/>
    <w:rsid w:val="00A55FB8"/>
    <w:rsid w:val="00A9417B"/>
    <w:rsid w:val="00A962F7"/>
    <w:rsid w:val="00A965CD"/>
    <w:rsid w:val="00AA2E86"/>
    <w:rsid w:val="00AA66D7"/>
    <w:rsid w:val="00AB1854"/>
    <w:rsid w:val="00AB2DC2"/>
    <w:rsid w:val="00AB44CD"/>
    <w:rsid w:val="00AB64D8"/>
    <w:rsid w:val="00AB6EEC"/>
    <w:rsid w:val="00AD7C5F"/>
    <w:rsid w:val="00AE0029"/>
    <w:rsid w:val="00AE4B3B"/>
    <w:rsid w:val="00AF7A95"/>
    <w:rsid w:val="00B0019C"/>
    <w:rsid w:val="00B02EB6"/>
    <w:rsid w:val="00B0559D"/>
    <w:rsid w:val="00B067DE"/>
    <w:rsid w:val="00B07331"/>
    <w:rsid w:val="00B159F2"/>
    <w:rsid w:val="00B1667C"/>
    <w:rsid w:val="00B22EA3"/>
    <w:rsid w:val="00B50B93"/>
    <w:rsid w:val="00B51C96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B516D"/>
    <w:rsid w:val="00BB560C"/>
    <w:rsid w:val="00BB7FC5"/>
    <w:rsid w:val="00BD3131"/>
    <w:rsid w:val="00BD67B7"/>
    <w:rsid w:val="00BE7E92"/>
    <w:rsid w:val="00BF5826"/>
    <w:rsid w:val="00BF7AE6"/>
    <w:rsid w:val="00C05027"/>
    <w:rsid w:val="00C05680"/>
    <w:rsid w:val="00C134DB"/>
    <w:rsid w:val="00C13AF2"/>
    <w:rsid w:val="00C153D7"/>
    <w:rsid w:val="00C20864"/>
    <w:rsid w:val="00C328B5"/>
    <w:rsid w:val="00C33622"/>
    <w:rsid w:val="00C37691"/>
    <w:rsid w:val="00C40957"/>
    <w:rsid w:val="00C5127F"/>
    <w:rsid w:val="00C54AF4"/>
    <w:rsid w:val="00C64358"/>
    <w:rsid w:val="00C705D4"/>
    <w:rsid w:val="00C75925"/>
    <w:rsid w:val="00C77E34"/>
    <w:rsid w:val="00C84E27"/>
    <w:rsid w:val="00C87384"/>
    <w:rsid w:val="00C96D2F"/>
    <w:rsid w:val="00CA15D5"/>
    <w:rsid w:val="00CD588A"/>
    <w:rsid w:val="00CE00AB"/>
    <w:rsid w:val="00CE3C0E"/>
    <w:rsid w:val="00CE5BCD"/>
    <w:rsid w:val="00CF271A"/>
    <w:rsid w:val="00D04655"/>
    <w:rsid w:val="00D125F2"/>
    <w:rsid w:val="00D20B32"/>
    <w:rsid w:val="00D23053"/>
    <w:rsid w:val="00D2502F"/>
    <w:rsid w:val="00D269CE"/>
    <w:rsid w:val="00D34298"/>
    <w:rsid w:val="00D367B8"/>
    <w:rsid w:val="00D37AF6"/>
    <w:rsid w:val="00D50814"/>
    <w:rsid w:val="00D62EEF"/>
    <w:rsid w:val="00D72A39"/>
    <w:rsid w:val="00D75575"/>
    <w:rsid w:val="00D7622F"/>
    <w:rsid w:val="00D8312D"/>
    <w:rsid w:val="00D876FB"/>
    <w:rsid w:val="00DA2237"/>
    <w:rsid w:val="00DB10C5"/>
    <w:rsid w:val="00DB2079"/>
    <w:rsid w:val="00DB7465"/>
    <w:rsid w:val="00DC251E"/>
    <w:rsid w:val="00DC74E6"/>
    <w:rsid w:val="00DD06ED"/>
    <w:rsid w:val="00DD1C0E"/>
    <w:rsid w:val="00DE16EE"/>
    <w:rsid w:val="00DE22BF"/>
    <w:rsid w:val="00DE254F"/>
    <w:rsid w:val="00DF76BF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46CB5"/>
    <w:rsid w:val="00E50DE1"/>
    <w:rsid w:val="00E532AB"/>
    <w:rsid w:val="00E54DC1"/>
    <w:rsid w:val="00E6195A"/>
    <w:rsid w:val="00E74AED"/>
    <w:rsid w:val="00E81090"/>
    <w:rsid w:val="00E83574"/>
    <w:rsid w:val="00E967F3"/>
    <w:rsid w:val="00EA4ED1"/>
    <w:rsid w:val="00EB4437"/>
    <w:rsid w:val="00EB4CDE"/>
    <w:rsid w:val="00ED0227"/>
    <w:rsid w:val="00ED66C0"/>
    <w:rsid w:val="00EF4AB9"/>
    <w:rsid w:val="00EF61CA"/>
    <w:rsid w:val="00F00CAE"/>
    <w:rsid w:val="00F04D6A"/>
    <w:rsid w:val="00F153FA"/>
    <w:rsid w:val="00F16B8E"/>
    <w:rsid w:val="00F25E58"/>
    <w:rsid w:val="00F271C1"/>
    <w:rsid w:val="00F32F48"/>
    <w:rsid w:val="00F44B64"/>
    <w:rsid w:val="00F46728"/>
    <w:rsid w:val="00F47B96"/>
    <w:rsid w:val="00F579E7"/>
    <w:rsid w:val="00F628F4"/>
    <w:rsid w:val="00F736CE"/>
    <w:rsid w:val="00F83E5C"/>
    <w:rsid w:val="00F90EF2"/>
    <w:rsid w:val="00F9292F"/>
    <w:rsid w:val="00FA63E0"/>
    <w:rsid w:val="00FB7C25"/>
    <w:rsid w:val="00FB7FA1"/>
    <w:rsid w:val="00FC28EA"/>
    <w:rsid w:val="00FD0236"/>
    <w:rsid w:val="00FD1547"/>
    <w:rsid w:val="00FD644C"/>
    <w:rsid w:val="00FE162D"/>
    <w:rsid w:val="00FE46C8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2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215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Identità da (a)mare</vt:lpstr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Identità da (a)mare</dc:title>
  <dc:subject>Alessandra Acampora</dc:subject>
  <dc:creator>Università degli Studi “Federico II” di Napoli</dc:creator>
  <cp:keywords/>
  <dc:description/>
  <cp:lastModifiedBy>GV</cp:lastModifiedBy>
  <cp:revision>46</cp:revision>
  <cp:lastPrinted>2015-03-13T10:41:00Z</cp:lastPrinted>
  <dcterms:created xsi:type="dcterms:W3CDTF">2014-11-22T13:21:00Z</dcterms:created>
  <dcterms:modified xsi:type="dcterms:W3CDTF">2015-03-13T10:41:00Z</dcterms:modified>
</cp:coreProperties>
</file>